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4D0A" w14:textId="11140F2C" w:rsidR="00C44C5F" w:rsidRPr="00AE7896" w:rsidRDefault="00C44C5F" w:rsidP="00C44C5F">
      <w:pPr>
        <w:pStyle w:val="Default"/>
        <w:jc w:val="center"/>
        <w:rPr>
          <w:b/>
          <w:bCs/>
          <w:color w:val="0D346B"/>
          <w:sz w:val="36"/>
          <w:szCs w:val="36"/>
        </w:rPr>
      </w:pPr>
      <w:r w:rsidRPr="00AE7896">
        <w:rPr>
          <w:b/>
          <w:bCs/>
          <w:color w:val="0D346B"/>
          <w:sz w:val="36"/>
          <w:szCs w:val="36"/>
        </w:rPr>
        <w:t>Crisis Care Kits</w:t>
      </w:r>
    </w:p>
    <w:p w14:paraId="36E0546C" w14:textId="00458311"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1. Gather </w:t>
      </w:r>
      <w:r w:rsidRPr="00FC1CB3">
        <w:rPr>
          <w:rFonts w:ascii="Arial" w:hAnsi="Arial" w:cs="Arial"/>
          <w:b/>
          <w:bCs/>
          <w:color w:val="0D346B"/>
          <w:sz w:val="19"/>
          <w:szCs w:val="19"/>
        </w:rPr>
        <w:t xml:space="preserve">NEW </w:t>
      </w:r>
      <w:r w:rsidRPr="00FC1CB3">
        <w:rPr>
          <w:rFonts w:ascii="Arial" w:hAnsi="Arial" w:cs="Arial"/>
          <w:sz w:val="19"/>
          <w:szCs w:val="19"/>
        </w:rPr>
        <w:t>items in quantities listed below. Assemble Crisis Care Kits (CCKs) and seal the Ziploc</w:t>
      </w:r>
      <w:r w:rsidR="00EE3A25" w:rsidRPr="00FC1CB3">
        <w:rPr>
          <w:rFonts w:ascii="Arial" w:hAnsi="Arial" w:cs="Arial"/>
          <w:sz w:val="19"/>
          <w:szCs w:val="19"/>
        </w:rPr>
        <w:t xml:space="preserve"> (or similar brand)</w:t>
      </w:r>
      <w:r w:rsidRPr="00FC1CB3">
        <w:rPr>
          <w:rFonts w:ascii="Arial" w:hAnsi="Arial" w:cs="Arial"/>
          <w:sz w:val="19"/>
          <w:szCs w:val="19"/>
        </w:rPr>
        <w:t xml:space="preserve"> bags. Include </w:t>
      </w:r>
      <w:r w:rsidRPr="00FC1CB3">
        <w:rPr>
          <w:rFonts w:ascii="Arial" w:hAnsi="Arial" w:cs="Arial"/>
          <w:b/>
          <w:bCs/>
          <w:color w:val="682C00"/>
          <w:sz w:val="19"/>
          <w:szCs w:val="19"/>
        </w:rPr>
        <w:t xml:space="preserve">only those items listed </w:t>
      </w:r>
      <w:r w:rsidRPr="00FC1CB3">
        <w:rPr>
          <w:rFonts w:ascii="Arial" w:hAnsi="Arial" w:cs="Arial"/>
          <w:sz w:val="19"/>
          <w:szCs w:val="19"/>
        </w:rPr>
        <w:t xml:space="preserve">below. </w:t>
      </w:r>
      <w:r w:rsidRPr="00FC1CB3">
        <w:rPr>
          <w:rFonts w:ascii="Arial" w:hAnsi="Arial" w:cs="Arial"/>
          <w:b/>
          <w:bCs/>
          <w:i/>
          <w:iCs/>
          <w:color w:val="163C6B"/>
          <w:sz w:val="19"/>
          <w:szCs w:val="19"/>
        </w:rPr>
        <w:t xml:space="preserve">Deviating from this list can cause an entire shipment to be rejected in customs. </w:t>
      </w:r>
      <w:r w:rsidRPr="00FC1CB3">
        <w:rPr>
          <w:rFonts w:ascii="Arial" w:hAnsi="Arial" w:cs="Arial"/>
          <w:sz w:val="19"/>
          <w:szCs w:val="19"/>
        </w:rPr>
        <w:t xml:space="preserve">Set the CCKs in groups of six (6) to determine the number of banana boxes needed. </w:t>
      </w:r>
    </w:p>
    <w:p w14:paraId="740FAA1C" w14:textId="77777777" w:rsidR="00C44C5F" w:rsidRPr="00FC1CB3" w:rsidRDefault="00C44C5F" w:rsidP="00C44C5F">
      <w:pPr>
        <w:pStyle w:val="Default"/>
        <w:spacing w:after="12"/>
        <w:rPr>
          <w:rFonts w:ascii="Arial" w:hAnsi="Arial" w:cs="Arial"/>
          <w:sz w:val="19"/>
          <w:szCs w:val="19"/>
        </w:rPr>
      </w:pPr>
    </w:p>
    <w:p w14:paraId="57137A44" w14:textId="07236613"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2. Pack contents below into a clear 2-gallon OR 2.5-gallon plastic Ziploc bag and seal: </w:t>
      </w:r>
    </w:p>
    <w:p w14:paraId="2146640A" w14:textId="77777777" w:rsidR="00C44C5F" w:rsidRPr="00FC1CB3" w:rsidRDefault="00C44C5F" w:rsidP="00C44C5F">
      <w:pPr>
        <w:pStyle w:val="Default"/>
        <w:spacing w:after="12"/>
        <w:ind w:firstLine="720"/>
        <w:rPr>
          <w:rFonts w:hAnsi="Arial"/>
          <w:b/>
          <w:bCs/>
          <w:sz w:val="19"/>
          <w:szCs w:val="19"/>
        </w:rPr>
      </w:pPr>
      <w:r w:rsidRPr="00FC1CB3">
        <w:rPr>
          <w:rFonts w:hAnsi="Arial" w:hint="eastAsia"/>
          <w:sz w:val="19"/>
          <w:szCs w:val="19"/>
        </w:rPr>
        <w:t>•</w:t>
      </w:r>
      <w:r w:rsidRPr="00FC1CB3">
        <w:rPr>
          <w:rFonts w:hAnsi="Arial"/>
          <w:sz w:val="19"/>
          <w:szCs w:val="19"/>
        </w:rPr>
        <w:t xml:space="preserve"> </w:t>
      </w:r>
      <w:r w:rsidRPr="00FC1CB3">
        <w:rPr>
          <w:rFonts w:ascii="Arial" w:hAnsi="Arial" w:cs="Arial"/>
          <w:b/>
          <w:bCs/>
          <w:sz w:val="19"/>
          <w:szCs w:val="19"/>
        </w:rPr>
        <w:t xml:space="preserve">1 medium-size bottle of shampoo (12-18 oz.), please tape flip-tops closed </w:t>
      </w:r>
    </w:p>
    <w:p w14:paraId="2478853D"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w:t>
      </w:r>
      <w:r w:rsidRPr="00FC1CB3">
        <w:rPr>
          <w:rFonts w:ascii="Arial" w:hAnsi="Arial" w:cs="Arial"/>
          <w:b/>
          <w:bCs/>
          <w:sz w:val="19"/>
          <w:szCs w:val="19"/>
        </w:rPr>
        <w:t xml:space="preserve">2 bars of soap (bath-size or larger) </w:t>
      </w:r>
    </w:p>
    <w:p w14:paraId="3E9C3214"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w:t>
      </w:r>
      <w:r w:rsidRPr="00FC1CB3">
        <w:rPr>
          <w:rFonts w:ascii="Arial" w:hAnsi="Arial" w:cs="Arial"/>
          <w:b/>
          <w:bCs/>
          <w:sz w:val="19"/>
          <w:szCs w:val="19"/>
        </w:rPr>
        <w:t xml:space="preserve">1 medium toothpaste (4.0-6.4 oz.) </w:t>
      </w:r>
    </w:p>
    <w:p w14:paraId="0939F698"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3 toothbrushes (in original packaging) </w:t>
      </w:r>
    </w:p>
    <w:p w14:paraId="0FB5EA15"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w:t>
      </w:r>
      <w:r w:rsidRPr="00FC1CB3">
        <w:rPr>
          <w:rFonts w:ascii="Arial" w:hAnsi="Arial" w:cs="Arial"/>
          <w:b/>
          <w:bCs/>
          <w:sz w:val="19"/>
          <w:szCs w:val="19"/>
        </w:rPr>
        <w:t xml:space="preserve">1 box of Band-Aids (30 or more) </w:t>
      </w:r>
    </w:p>
    <w:p w14:paraId="50E1D855"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1 fingernail clipper </w:t>
      </w:r>
    </w:p>
    <w:p w14:paraId="03351145"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1 sturdy hair comb </w:t>
      </w:r>
    </w:p>
    <w:p w14:paraId="25E4361F"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2 hand towels </w:t>
      </w:r>
    </w:p>
    <w:p w14:paraId="3EFD03A1" w14:textId="77777777"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w:t>
      </w:r>
      <w:r w:rsidRPr="00FC1CB3">
        <w:rPr>
          <w:rFonts w:ascii="Arial" w:hAnsi="Arial" w:cs="Arial"/>
          <w:b/>
          <w:bCs/>
          <w:sz w:val="19"/>
          <w:szCs w:val="19"/>
        </w:rPr>
        <w:t xml:space="preserve">4 pocket-size packages of facial tissue </w:t>
      </w:r>
    </w:p>
    <w:p w14:paraId="0B810318" w14:textId="15BE191B" w:rsidR="00C44C5F" w:rsidRPr="00FC1CB3" w:rsidRDefault="00C44C5F" w:rsidP="00C44C5F">
      <w:pPr>
        <w:pStyle w:val="Default"/>
        <w:spacing w:after="12"/>
        <w:ind w:firstLine="720"/>
        <w:rPr>
          <w:rFonts w:hAnsi="Arial"/>
          <w:b/>
          <w:bCs/>
          <w:sz w:val="19"/>
          <w:szCs w:val="19"/>
        </w:rPr>
      </w:pPr>
      <w:r w:rsidRPr="00FC1CB3">
        <w:rPr>
          <w:rFonts w:hAnsi="Arial" w:hint="eastAsia"/>
          <w:b/>
          <w:bCs/>
          <w:sz w:val="19"/>
          <w:szCs w:val="19"/>
        </w:rPr>
        <w:t>•</w:t>
      </w:r>
      <w:r w:rsidRPr="00FC1CB3">
        <w:rPr>
          <w:rFonts w:hAnsi="Arial"/>
          <w:b/>
          <w:bCs/>
          <w:sz w:val="19"/>
          <w:szCs w:val="19"/>
        </w:rPr>
        <w:t xml:space="preserve"> </w:t>
      </w:r>
      <w:r w:rsidRPr="00FC1CB3">
        <w:rPr>
          <w:rFonts w:ascii="Arial" w:hAnsi="Arial" w:cs="Arial"/>
          <w:b/>
          <w:bCs/>
          <w:sz w:val="19"/>
          <w:szCs w:val="19"/>
        </w:rPr>
        <w:t>1 Beanie Baby-size stuffed toy (plain, no design or writing, i.e. flag)</w:t>
      </w:r>
    </w:p>
    <w:p w14:paraId="4AE74989" w14:textId="77777777" w:rsidR="00C44C5F" w:rsidRPr="00FC1CB3" w:rsidRDefault="00C44C5F" w:rsidP="00C44C5F">
      <w:pPr>
        <w:pStyle w:val="Default"/>
        <w:spacing w:after="12"/>
        <w:rPr>
          <w:rFonts w:ascii="Arial" w:hAnsi="Arial" w:cs="Arial"/>
          <w:sz w:val="19"/>
          <w:szCs w:val="19"/>
        </w:rPr>
      </w:pPr>
    </w:p>
    <w:p w14:paraId="6F606DC2" w14:textId="12E734F5"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3. Obtain the banana boxes from your local grocery store. </w:t>
      </w:r>
      <w:r w:rsidRPr="00FC1CB3">
        <w:rPr>
          <w:rFonts w:ascii="Arial" w:hAnsi="Arial" w:cs="Arial"/>
          <w:b/>
          <w:bCs/>
          <w:color w:val="682C00"/>
          <w:sz w:val="19"/>
          <w:szCs w:val="19"/>
        </w:rPr>
        <w:t xml:space="preserve">Please ship CCKs solely in banana boxes, as they provide uniformity, eliminating wasted space in shipping. </w:t>
      </w:r>
    </w:p>
    <w:p w14:paraId="70FFADA9" w14:textId="77777777" w:rsidR="00C44C5F" w:rsidRPr="00FC1CB3" w:rsidRDefault="00C44C5F" w:rsidP="00C44C5F">
      <w:pPr>
        <w:pStyle w:val="Default"/>
        <w:spacing w:after="12"/>
        <w:rPr>
          <w:rFonts w:ascii="Arial" w:hAnsi="Arial" w:cs="Arial"/>
          <w:sz w:val="19"/>
          <w:szCs w:val="19"/>
        </w:rPr>
      </w:pPr>
    </w:p>
    <w:p w14:paraId="615F9499" w14:textId="25FCDEE5"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4. Cut the heavy brown paper (usually found in the banana box) in half and place inside the bottom of the box. Tape the other half over the hole in the lid. (Plain cardboard may be used in the same way if your banana boxes are missing the paper.) </w:t>
      </w:r>
    </w:p>
    <w:p w14:paraId="372757EA" w14:textId="77777777" w:rsidR="00C44C5F" w:rsidRPr="00FC1CB3" w:rsidRDefault="00C44C5F" w:rsidP="00C44C5F">
      <w:pPr>
        <w:pStyle w:val="Default"/>
        <w:spacing w:after="12"/>
        <w:rPr>
          <w:rFonts w:ascii="Arial" w:hAnsi="Arial" w:cs="Arial"/>
          <w:sz w:val="19"/>
          <w:szCs w:val="19"/>
        </w:rPr>
      </w:pPr>
    </w:p>
    <w:p w14:paraId="2AD4ABCB" w14:textId="1BB62E9F"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5. Fill each box with </w:t>
      </w:r>
      <w:r w:rsidRPr="00FC1CB3">
        <w:rPr>
          <w:rFonts w:ascii="Arial" w:hAnsi="Arial" w:cs="Arial"/>
          <w:b/>
          <w:bCs/>
          <w:color w:val="682C00"/>
          <w:sz w:val="19"/>
          <w:szCs w:val="19"/>
        </w:rPr>
        <w:t>six (6) CCKs—no more, no less</w:t>
      </w:r>
      <w:r w:rsidRPr="00FC1CB3">
        <w:rPr>
          <w:rFonts w:ascii="Arial" w:hAnsi="Arial" w:cs="Arial"/>
          <w:sz w:val="19"/>
          <w:szCs w:val="19"/>
        </w:rPr>
        <w:t xml:space="preserve">. </w:t>
      </w:r>
    </w:p>
    <w:p w14:paraId="5747EBD8" w14:textId="77777777" w:rsidR="00C44C5F" w:rsidRPr="00FC1CB3" w:rsidRDefault="00C44C5F" w:rsidP="00C44C5F">
      <w:pPr>
        <w:pStyle w:val="Default"/>
        <w:spacing w:after="12"/>
        <w:rPr>
          <w:rFonts w:ascii="Arial" w:hAnsi="Arial" w:cs="Arial"/>
          <w:sz w:val="19"/>
          <w:szCs w:val="19"/>
        </w:rPr>
      </w:pPr>
    </w:p>
    <w:p w14:paraId="3BCF480A" w14:textId="7B6470CA"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6. </w:t>
      </w:r>
      <w:r w:rsidRPr="00FC1CB3">
        <w:rPr>
          <w:rFonts w:ascii="Arial" w:hAnsi="Arial" w:cs="Arial"/>
          <w:b/>
          <w:bCs/>
          <w:color w:val="682C00"/>
          <w:sz w:val="19"/>
          <w:szCs w:val="19"/>
        </w:rPr>
        <w:t xml:space="preserve">Do not insert money or literature </w:t>
      </w:r>
      <w:r w:rsidRPr="00FC1CB3">
        <w:rPr>
          <w:rFonts w:ascii="Arial" w:hAnsi="Arial" w:cs="Arial"/>
          <w:sz w:val="19"/>
          <w:szCs w:val="19"/>
        </w:rPr>
        <w:t xml:space="preserve">(including anything with the church’s name on it, notes, etc.) in the CCKs or banana boxes. </w:t>
      </w:r>
    </w:p>
    <w:p w14:paraId="26CF37BC" w14:textId="77777777" w:rsidR="00C44C5F" w:rsidRPr="00FC1CB3" w:rsidRDefault="00C44C5F" w:rsidP="00C44C5F">
      <w:pPr>
        <w:pStyle w:val="Default"/>
        <w:spacing w:after="12"/>
        <w:rPr>
          <w:rFonts w:ascii="Arial" w:hAnsi="Arial" w:cs="Arial"/>
          <w:color w:val="201E1E"/>
          <w:sz w:val="19"/>
          <w:szCs w:val="19"/>
        </w:rPr>
      </w:pPr>
    </w:p>
    <w:p w14:paraId="1A0B7171" w14:textId="7D2F9E0C" w:rsidR="00C44C5F" w:rsidRPr="00FC1CB3" w:rsidRDefault="00C44C5F" w:rsidP="00C44C5F">
      <w:pPr>
        <w:pStyle w:val="Default"/>
        <w:spacing w:after="12"/>
        <w:rPr>
          <w:rFonts w:hAnsi="Arial"/>
          <w:sz w:val="19"/>
          <w:szCs w:val="19"/>
        </w:rPr>
      </w:pPr>
      <w:r w:rsidRPr="00FC1CB3">
        <w:rPr>
          <w:rFonts w:ascii="Arial" w:hAnsi="Arial" w:cs="Arial"/>
          <w:color w:val="201E1E"/>
          <w:sz w:val="19"/>
          <w:szCs w:val="19"/>
        </w:rPr>
        <w:t xml:space="preserve">7. Using strong packing tape, cover all holes in the top and the bottom of the box. Then tape the box securely shut. Please leave box handles open; this makes it easier to load and unload. </w:t>
      </w:r>
    </w:p>
    <w:p w14:paraId="09421A65" w14:textId="77777777" w:rsidR="00C44C5F" w:rsidRPr="00FC1CB3" w:rsidRDefault="00C44C5F" w:rsidP="00C44C5F">
      <w:pPr>
        <w:pStyle w:val="Default"/>
        <w:spacing w:after="12"/>
        <w:rPr>
          <w:rFonts w:ascii="Arial" w:hAnsi="Arial" w:cs="Arial"/>
          <w:sz w:val="19"/>
          <w:szCs w:val="19"/>
        </w:rPr>
      </w:pPr>
    </w:p>
    <w:p w14:paraId="440BAC4E" w14:textId="7699E70F" w:rsidR="00C44C5F" w:rsidRPr="00FC1CB3" w:rsidRDefault="00C44C5F" w:rsidP="00C44C5F">
      <w:pPr>
        <w:pStyle w:val="Default"/>
        <w:spacing w:after="12"/>
        <w:rPr>
          <w:rFonts w:hAnsi="Arial"/>
          <w:sz w:val="19"/>
          <w:szCs w:val="19"/>
        </w:rPr>
      </w:pPr>
      <w:r w:rsidRPr="00FC1CB3">
        <w:rPr>
          <w:rFonts w:ascii="Arial" w:hAnsi="Arial" w:cs="Arial"/>
          <w:sz w:val="19"/>
          <w:szCs w:val="19"/>
        </w:rPr>
        <w:t xml:space="preserve">8. When addressing the box, please put the name and address of the church (or individual donor) on the box in the “From” section and the address of the warehouse in the “To” section. </w:t>
      </w:r>
    </w:p>
    <w:p w14:paraId="10345277" w14:textId="77777777" w:rsidR="00C44C5F" w:rsidRPr="00FC1CB3" w:rsidRDefault="00C44C5F" w:rsidP="00C44C5F">
      <w:pPr>
        <w:pStyle w:val="Default"/>
        <w:spacing w:after="12"/>
        <w:rPr>
          <w:rFonts w:ascii="Arial" w:hAnsi="Arial" w:cs="Arial"/>
          <w:color w:val="201E1E"/>
          <w:sz w:val="19"/>
          <w:szCs w:val="19"/>
        </w:rPr>
      </w:pPr>
    </w:p>
    <w:p w14:paraId="767D3F92" w14:textId="458AE8B3" w:rsidR="00C44C5F" w:rsidRPr="00FC1CB3" w:rsidRDefault="00C44C5F" w:rsidP="00463145">
      <w:pPr>
        <w:pStyle w:val="Default"/>
        <w:spacing w:after="12"/>
        <w:rPr>
          <w:rFonts w:hAnsi="Arial"/>
          <w:sz w:val="19"/>
          <w:szCs w:val="19"/>
        </w:rPr>
      </w:pPr>
      <w:r w:rsidRPr="00FC1CB3">
        <w:rPr>
          <w:rFonts w:ascii="Arial" w:hAnsi="Arial" w:cs="Arial"/>
          <w:color w:val="201E1E"/>
          <w:sz w:val="19"/>
          <w:szCs w:val="19"/>
        </w:rPr>
        <w:t xml:space="preserve">9. </w:t>
      </w:r>
      <w:r w:rsidRPr="00FC1CB3">
        <w:rPr>
          <w:rFonts w:ascii="Arial" w:hAnsi="Arial" w:cs="Arial"/>
          <w:b/>
          <w:bCs/>
          <w:color w:val="682C00"/>
          <w:sz w:val="19"/>
          <w:szCs w:val="19"/>
        </w:rPr>
        <w:t xml:space="preserve">Do not wrap banana boxes </w:t>
      </w:r>
      <w:r w:rsidRPr="00FC1CB3">
        <w:rPr>
          <w:rFonts w:ascii="Arial" w:hAnsi="Arial" w:cs="Arial"/>
          <w:color w:val="201E1E"/>
          <w:sz w:val="19"/>
          <w:szCs w:val="19"/>
        </w:rPr>
        <w:t xml:space="preserve">in brown paper or contact paper or put filled banana boxes inside another box. </w:t>
      </w:r>
    </w:p>
    <w:p w14:paraId="4EE986D9" w14:textId="77777777" w:rsidR="00C44C5F" w:rsidRPr="00FC1CB3" w:rsidRDefault="00C44C5F" w:rsidP="00C44C5F">
      <w:pPr>
        <w:pStyle w:val="Default"/>
        <w:rPr>
          <w:rFonts w:ascii="Arial" w:hAnsi="Arial" w:cs="Arial"/>
          <w:color w:val="201E1E"/>
          <w:sz w:val="19"/>
          <w:szCs w:val="19"/>
        </w:rPr>
      </w:pPr>
    </w:p>
    <w:p w14:paraId="04F83D07" w14:textId="1E3CB13B" w:rsidR="004010E5" w:rsidRDefault="00C44C5F" w:rsidP="00C44C5F">
      <w:pPr>
        <w:pStyle w:val="Default"/>
        <w:rPr>
          <w:rFonts w:ascii="Arial" w:hAnsi="Arial" w:cs="Arial"/>
          <w:b/>
          <w:bCs/>
          <w:color w:val="682C00"/>
          <w:sz w:val="19"/>
          <w:szCs w:val="19"/>
        </w:rPr>
      </w:pPr>
      <w:r w:rsidRPr="00FC1CB3">
        <w:rPr>
          <w:rFonts w:ascii="Arial" w:hAnsi="Arial" w:cs="Arial"/>
          <w:color w:val="201E1E"/>
          <w:sz w:val="19"/>
          <w:szCs w:val="19"/>
        </w:rPr>
        <w:t>1</w:t>
      </w:r>
      <w:r w:rsidR="00463145" w:rsidRPr="00FC1CB3">
        <w:rPr>
          <w:rFonts w:ascii="Arial" w:hAnsi="Arial" w:cs="Arial"/>
          <w:color w:val="201E1E"/>
          <w:sz w:val="19"/>
          <w:szCs w:val="19"/>
        </w:rPr>
        <w:t>0</w:t>
      </w:r>
      <w:r w:rsidRPr="00FC1CB3">
        <w:rPr>
          <w:rFonts w:ascii="Arial" w:hAnsi="Arial" w:cs="Arial"/>
          <w:color w:val="201E1E"/>
          <w:sz w:val="19"/>
          <w:szCs w:val="19"/>
        </w:rPr>
        <w:t xml:space="preserve">. </w:t>
      </w:r>
      <w:r w:rsidRPr="00FC1CB3">
        <w:rPr>
          <w:rFonts w:ascii="Arial" w:hAnsi="Arial" w:cs="Arial"/>
          <w:sz w:val="19"/>
          <w:szCs w:val="19"/>
        </w:rPr>
        <w:t xml:space="preserve">Send a check—made payable to </w:t>
      </w:r>
      <w:r w:rsidRPr="00FC1CB3">
        <w:rPr>
          <w:rFonts w:ascii="Arial" w:hAnsi="Arial" w:cs="Arial"/>
          <w:b/>
          <w:bCs/>
          <w:color w:val="682C00"/>
          <w:sz w:val="19"/>
          <w:szCs w:val="19"/>
        </w:rPr>
        <w:t>Global Treasury Services, Church of the Nazarene</w:t>
      </w:r>
      <w:r w:rsidRPr="00FC1CB3">
        <w:rPr>
          <w:rFonts w:ascii="Arial" w:hAnsi="Arial" w:cs="Arial"/>
          <w:sz w:val="19"/>
          <w:szCs w:val="19"/>
        </w:rPr>
        <w:t xml:space="preserve">—in the amount of </w:t>
      </w:r>
      <w:r w:rsidRPr="00FC1CB3">
        <w:rPr>
          <w:rFonts w:ascii="Arial" w:hAnsi="Arial" w:cs="Arial"/>
          <w:b/>
          <w:bCs/>
          <w:color w:val="682C00"/>
          <w:sz w:val="19"/>
          <w:szCs w:val="19"/>
        </w:rPr>
        <w:t xml:space="preserve">$12.00 per banana box </w:t>
      </w:r>
      <w:r w:rsidRPr="00FC1CB3">
        <w:rPr>
          <w:rFonts w:ascii="Arial" w:hAnsi="Arial" w:cs="Arial"/>
          <w:sz w:val="19"/>
          <w:szCs w:val="19"/>
        </w:rPr>
        <w:t xml:space="preserve">(for storage and shipping costs during the distribution process). Include the </w:t>
      </w:r>
      <w:r w:rsidRPr="00FC1CB3">
        <w:rPr>
          <w:rFonts w:ascii="Arial" w:hAnsi="Arial" w:cs="Arial"/>
          <w:b/>
          <w:bCs/>
          <w:color w:val="682C00"/>
          <w:sz w:val="19"/>
          <w:szCs w:val="19"/>
        </w:rPr>
        <w:t xml:space="preserve">name and address of your church </w:t>
      </w:r>
      <w:r w:rsidRPr="00FC1CB3">
        <w:rPr>
          <w:rFonts w:ascii="Arial" w:hAnsi="Arial" w:cs="Arial"/>
          <w:sz w:val="19"/>
          <w:szCs w:val="19"/>
        </w:rPr>
        <w:t xml:space="preserve">with the check. Ten Percent Credit will be allowed for the $12.00 shipping donation only. </w:t>
      </w:r>
      <w:r w:rsidRPr="00FC1CB3">
        <w:rPr>
          <w:rFonts w:ascii="Arial" w:hAnsi="Arial" w:cs="Arial"/>
          <w:b/>
          <w:bCs/>
          <w:color w:val="682C00"/>
          <w:sz w:val="19"/>
          <w:szCs w:val="19"/>
        </w:rPr>
        <w:t xml:space="preserve">Do not put money in the CCKs or banana boxes. </w:t>
      </w:r>
      <w:r w:rsidR="004010E5">
        <w:rPr>
          <w:rFonts w:ascii="Arial" w:hAnsi="Arial" w:cs="Arial"/>
          <w:b/>
          <w:bCs/>
          <w:color w:val="682C00"/>
          <w:sz w:val="19"/>
          <w:szCs w:val="19"/>
        </w:rPr>
        <w:t xml:space="preserve"> Mark the check Nazarene Relief Shipments ACM1297 and send to: Global Treasury Services, PO Box 843116, Kansas City, MO 64184-3116</w:t>
      </w:r>
    </w:p>
    <w:p w14:paraId="5B51AE24" w14:textId="08976CFA" w:rsidR="004010E5" w:rsidRPr="00FC1CB3" w:rsidRDefault="004010E5" w:rsidP="00C44C5F">
      <w:pPr>
        <w:pStyle w:val="Default"/>
        <w:rPr>
          <w:rFonts w:ascii="Arial" w:hAnsi="Arial" w:cs="Arial"/>
          <w:b/>
          <w:bCs/>
          <w:color w:val="682C00"/>
          <w:sz w:val="19"/>
          <w:szCs w:val="19"/>
        </w:rPr>
      </w:pPr>
      <w:r>
        <w:rPr>
          <w:rFonts w:ascii="Arial" w:hAnsi="Arial" w:cs="Arial"/>
          <w:b/>
          <w:bCs/>
          <w:color w:val="682C00"/>
          <w:sz w:val="19"/>
          <w:szCs w:val="19"/>
        </w:rPr>
        <w:tab/>
      </w:r>
      <w:r>
        <w:rPr>
          <w:rFonts w:ascii="Arial" w:hAnsi="Arial" w:cs="Arial"/>
          <w:b/>
          <w:bCs/>
          <w:color w:val="682C00"/>
          <w:sz w:val="19"/>
          <w:szCs w:val="19"/>
        </w:rPr>
        <w:tab/>
      </w:r>
      <w:r>
        <w:rPr>
          <w:rFonts w:ascii="Arial" w:hAnsi="Arial" w:cs="Arial"/>
          <w:b/>
          <w:bCs/>
          <w:color w:val="682C00"/>
          <w:sz w:val="19"/>
          <w:szCs w:val="19"/>
        </w:rPr>
        <w:tab/>
      </w:r>
      <w:r>
        <w:rPr>
          <w:rFonts w:ascii="Arial" w:hAnsi="Arial" w:cs="Arial"/>
          <w:b/>
          <w:bCs/>
          <w:color w:val="682C00"/>
          <w:sz w:val="19"/>
          <w:szCs w:val="19"/>
        </w:rPr>
        <w:tab/>
      </w:r>
    </w:p>
    <w:p w14:paraId="02A4746D" w14:textId="4C8E985A" w:rsidR="00EE3A25" w:rsidRPr="00FC1CB3" w:rsidRDefault="00463145" w:rsidP="00C44C5F">
      <w:pPr>
        <w:pStyle w:val="Default"/>
        <w:rPr>
          <w:rFonts w:ascii="Arial" w:hAnsi="Arial" w:cs="Arial"/>
          <w:b/>
          <w:bCs/>
          <w:color w:val="682C00"/>
          <w:sz w:val="19"/>
          <w:szCs w:val="19"/>
        </w:rPr>
      </w:pPr>
      <w:r w:rsidRPr="00FC1CB3">
        <w:rPr>
          <w:rFonts w:ascii="Arial" w:hAnsi="Arial" w:cs="Arial"/>
          <w:b/>
          <w:bCs/>
          <w:color w:val="682C00"/>
          <w:sz w:val="19"/>
          <w:szCs w:val="19"/>
        </w:rPr>
        <w:t>Ship the b</w:t>
      </w:r>
      <w:r w:rsidR="00C44C5F" w:rsidRPr="00FC1CB3">
        <w:rPr>
          <w:rFonts w:ascii="Arial" w:hAnsi="Arial" w:cs="Arial"/>
          <w:b/>
          <w:bCs/>
          <w:color w:val="682C00"/>
          <w:sz w:val="19"/>
          <w:szCs w:val="19"/>
        </w:rPr>
        <w:t xml:space="preserve">anana boxes </w:t>
      </w:r>
      <w:r w:rsidRPr="00FC1CB3">
        <w:rPr>
          <w:rFonts w:ascii="Arial" w:hAnsi="Arial" w:cs="Arial"/>
          <w:b/>
          <w:bCs/>
          <w:color w:val="682C00"/>
          <w:sz w:val="19"/>
          <w:szCs w:val="19"/>
        </w:rPr>
        <w:t xml:space="preserve">to </w:t>
      </w:r>
      <w:r w:rsidRPr="00FC1CB3">
        <w:rPr>
          <w:rFonts w:ascii="Arial" w:hAnsi="Arial" w:cs="Arial"/>
          <w:b/>
          <w:bCs/>
          <w:i/>
          <w:iCs/>
          <w:color w:val="682C00"/>
          <w:sz w:val="19"/>
          <w:szCs w:val="19"/>
        </w:rPr>
        <w:t>Fawn Grove Compassion Center</w:t>
      </w:r>
      <w:r w:rsidRPr="00FC1CB3">
        <w:rPr>
          <w:rFonts w:ascii="Arial" w:hAnsi="Arial" w:cs="Arial"/>
          <w:b/>
          <w:bCs/>
          <w:color w:val="682C00"/>
          <w:sz w:val="19"/>
          <w:szCs w:val="19"/>
        </w:rPr>
        <w:t xml:space="preserve"> </w:t>
      </w:r>
      <w:r w:rsidR="00C44C5F" w:rsidRPr="00FC1CB3">
        <w:rPr>
          <w:rFonts w:ascii="Arial" w:hAnsi="Arial" w:cs="Arial"/>
          <w:b/>
          <w:bCs/>
          <w:color w:val="682C00"/>
          <w:sz w:val="19"/>
          <w:szCs w:val="19"/>
        </w:rPr>
        <w:t xml:space="preserve">via Give Back Box </w:t>
      </w:r>
      <w:r w:rsidR="007D7222" w:rsidRPr="00FC1CB3">
        <w:rPr>
          <w:rFonts w:ascii="Arial" w:hAnsi="Arial" w:cs="Arial"/>
          <w:b/>
          <w:bCs/>
          <w:color w:val="682C00"/>
          <w:sz w:val="19"/>
          <w:szCs w:val="19"/>
        </w:rPr>
        <w:t xml:space="preserve">- </w:t>
      </w:r>
      <w:hyperlink r:id="rId4" w:history="1">
        <w:r w:rsidR="007D7222" w:rsidRPr="00FC1CB3">
          <w:rPr>
            <w:rStyle w:val="Hyperlink"/>
            <w:rFonts w:ascii="Arial" w:hAnsi="Arial" w:cs="Arial"/>
            <w:b/>
            <w:bCs/>
            <w:sz w:val="19"/>
            <w:szCs w:val="19"/>
          </w:rPr>
          <w:t>https://www.givebackbox.com/</w:t>
        </w:r>
      </w:hyperlink>
      <w:r w:rsidR="007D7222" w:rsidRPr="00FC1CB3">
        <w:rPr>
          <w:rFonts w:ascii="Arial" w:hAnsi="Arial" w:cs="Arial"/>
          <w:b/>
          <w:bCs/>
          <w:color w:val="682C00"/>
          <w:sz w:val="19"/>
          <w:szCs w:val="19"/>
        </w:rPr>
        <w:t xml:space="preserve">  </w:t>
      </w:r>
    </w:p>
    <w:p w14:paraId="1B159362" w14:textId="77777777" w:rsidR="00CF4166" w:rsidRPr="00FC1CB3" w:rsidRDefault="00EE3A25" w:rsidP="00C44C5F">
      <w:pPr>
        <w:pStyle w:val="Default"/>
        <w:rPr>
          <w:rFonts w:ascii="Arial" w:hAnsi="Arial" w:cs="Arial"/>
          <w:b/>
          <w:bCs/>
          <w:color w:val="682C00"/>
          <w:sz w:val="19"/>
          <w:szCs w:val="19"/>
        </w:rPr>
      </w:pPr>
      <w:r w:rsidRPr="00FC1CB3">
        <w:rPr>
          <w:rFonts w:ascii="Arial" w:hAnsi="Arial" w:cs="Arial"/>
          <w:b/>
          <w:bCs/>
          <w:color w:val="682C00"/>
          <w:sz w:val="19"/>
          <w:szCs w:val="19"/>
        </w:rPr>
        <w:t>O</w:t>
      </w:r>
      <w:r w:rsidR="007D7222" w:rsidRPr="00FC1CB3">
        <w:rPr>
          <w:rFonts w:ascii="Arial" w:hAnsi="Arial" w:cs="Arial"/>
          <w:b/>
          <w:bCs/>
          <w:color w:val="682C00"/>
          <w:sz w:val="19"/>
          <w:szCs w:val="19"/>
        </w:rPr>
        <w:t xml:space="preserve">nce on the site &gt; Choose a Charity &gt; International Help &gt; Nazarene Compassionate Ministries &gt; Add to Cart </w:t>
      </w:r>
    </w:p>
    <w:p w14:paraId="0811759A" w14:textId="1FAAA4F2" w:rsidR="00FC1CB3" w:rsidRDefault="007D7222" w:rsidP="00433B6A">
      <w:pPr>
        <w:pStyle w:val="Default"/>
        <w:rPr>
          <w:rFonts w:ascii="Arial" w:hAnsi="Arial" w:cs="Arial"/>
          <w:b/>
          <w:bCs/>
          <w:color w:val="682C00"/>
          <w:sz w:val="19"/>
          <w:szCs w:val="19"/>
        </w:rPr>
      </w:pPr>
      <w:r w:rsidRPr="00FC1CB3">
        <w:rPr>
          <w:rFonts w:ascii="Arial" w:hAnsi="Arial" w:cs="Arial"/>
          <w:b/>
          <w:bCs/>
          <w:color w:val="682C00"/>
          <w:sz w:val="19"/>
          <w:szCs w:val="19"/>
        </w:rPr>
        <w:t xml:space="preserve">To check out, you will need to pay $20 per box for a </w:t>
      </w:r>
      <w:r w:rsidR="00E90788" w:rsidRPr="00FC1CB3">
        <w:rPr>
          <w:rFonts w:ascii="Arial" w:hAnsi="Arial" w:cs="Arial"/>
          <w:b/>
          <w:bCs/>
          <w:color w:val="682C00"/>
          <w:sz w:val="19"/>
          <w:szCs w:val="19"/>
        </w:rPr>
        <w:t xml:space="preserve">shipping label </w:t>
      </w:r>
      <w:r w:rsidR="00FC1CB3" w:rsidRPr="00FC1CB3">
        <w:rPr>
          <w:rFonts w:ascii="Arial" w:hAnsi="Arial" w:cs="Arial"/>
          <w:b/>
          <w:bCs/>
          <w:color w:val="682C00"/>
          <w:sz w:val="19"/>
          <w:szCs w:val="19"/>
        </w:rPr>
        <w:t>to: (make sure the label matches this address</w:t>
      </w:r>
      <w:r w:rsidR="00FC1CB3">
        <w:rPr>
          <w:rFonts w:ascii="Arial" w:hAnsi="Arial" w:cs="Arial"/>
          <w:b/>
          <w:bCs/>
          <w:color w:val="682C00"/>
          <w:sz w:val="19"/>
          <w:szCs w:val="19"/>
        </w:rPr>
        <w:t>; you can only do 1 label at a time</w:t>
      </w:r>
      <w:r w:rsidR="00FC1CB3" w:rsidRPr="00FC1CB3">
        <w:rPr>
          <w:rFonts w:ascii="Arial" w:hAnsi="Arial" w:cs="Arial"/>
          <w:b/>
          <w:bCs/>
          <w:color w:val="682C00"/>
          <w:sz w:val="19"/>
          <w:szCs w:val="19"/>
        </w:rPr>
        <w:t>)</w:t>
      </w:r>
    </w:p>
    <w:p w14:paraId="1085162D" w14:textId="4F032B00" w:rsidR="00FC1CB3" w:rsidRPr="00FC1CB3" w:rsidRDefault="00FC1CB3" w:rsidP="00433B6A">
      <w:pPr>
        <w:pStyle w:val="Default"/>
        <w:ind w:left="2880" w:firstLine="720"/>
        <w:rPr>
          <w:rFonts w:ascii="Arial" w:hAnsi="Arial" w:cs="Arial"/>
          <w:b/>
          <w:bCs/>
          <w:color w:val="682C00"/>
          <w:sz w:val="19"/>
          <w:szCs w:val="19"/>
        </w:rPr>
      </w:pPr>
      <w:r w:rsidRPr="00FC1CB3">
        <w:rPr>
          <w:rFonts w:ascii="Arial" w:hAnsi="Arial" w:cs="Arial"/>
          <w:b/>
          <w:bCs/>
          <w:color w:val="682C00"/>
          <w:sz w:val="19"/>
          <w:szCs w:val="19"/>
        </w:rPr>
        <w:t>Fawn Grove Compassion Center, Inc</w:t>
      </w:r>
    </w:p>
    <w:p w14:paraId="03A745BD" w14:textId="77777777" w:rsidR="00FC1CB3" w:rsidRPr="00FC1CB3" w:rsidRDefault="00FC1CB3" w:rsidP="00433B6A">
      <w:pPr>
        <w:pStyle w:val="Default"/>
        <w:ind w:left="2880" w:firstLine="720"/>
        <w:rPr>
          <w:rFonts w:ascii="Arial" w:hAnsi="Arial" w:cs="Arial"/>
          <w:b/>
          <w:bCs/>
          <w:color w:val="682C00"/>
          <w:sz w:val="19"/>
          <w:szCs w:val="19"/>
        </w:rPr>
      </w:pPr>
      <w:r w:rsidRPr="00FC1CB3">
        <w:rPr>
          <w:rFonts w:ascii="Arial" w:hAnsi="Arial" w:cs="Arial"/>
          <w:b/>
          <w:bCs/>
          <w:color w:val="682C00"/>
          <w:sz w:val="19"/>
          <w:szCs w:val="19"/>
        </w:rPr>
        <w:t xml:space="preserve">Nazarene Relief Shipments </w:t>
      </w:r>
    </w:p>
    <w:p w14:paraId="05C5CEA0" w14:textId="77777777" w:rsidR="00FC1CB3" w:rsidRPr="00FC1CB3" w:rsidRDefault="00FC1CB3" w:rsidP="00433B6A">
      <w:pPr>
        <w:pStyle w:val="Default"/>
        <w:ind w:left="2880" w:firstLine="720"/>
        <w:rPr>
          <w:rFonts w:ascii="Arial" w:hAnsi="Arial" w:cs="Arial"/>
          <w:b/>
          <w:bCs/>
          <w:color w:val="682C00"/>
          <w:sz w:val="19"/>
          <w:szCs w:val="19"/>
        </w:rPr>
      </w:pPr>
      <w:r w:rsidRPr="00FC1CB3">
        <w:rPr>
          <w:rFonts w:ascii="Arial" w:hAnsi="Arial" w:cs="Arial"/>
          <w:b/>
          <w:bCs/>
          <w:color w:val="682C00"/>
          <w:sz w:val="19"/>
          <w:szCs w:val="19"/>
        </w:rPr>
        <w:t>5300 Fawn Grove Road</w:t>
      </w:r>
    </w:p>
    <w:p w14:paraId="739B8A39" w14:textId="6637CD24" w:rsidR="00C44C5F" w:rsidRPr="00FC1CB3" w:rsidRDefault="00FC1CB3" w:rsidP="00433B6A">
      <w:pPr>
        <w:pStyle w:val="Default"/>
        <w:ind w:left="2880" w:firstLine="720"/>
        <w:rPr>
          <w:rFonts w:ascii="Arial" w:hAnsi="Arial" w:cs="Arial"/>
          <w:b/>
          <w:bCs/>
          <w:color w:val="682C00"/>
          <w:sz w:val="19"/>
          <w:szCs w:val="19"/>
        </w:rPr>
      </w:pPr>
      <w:r w:rsidRPr="00FC1CB3">
        <w:rPr>
          <w:rFonts w:ascii="Arial" w:hAnsi="Arial" w:cs="Arial"/>
          <w:b/>
          <w:bCs/>
          <w:color w:val="682C00"/>
          <w:sz w:val="19"/>
          <w:szCs w:val="19"/>
        </w:rPr>
        <w:t>Pylesville, MD 21132</w:t>
      </w:r>
      <w:r w:rsidR="00E90788" w:rsidRPr="00FC1CB3">
        <w:rPr>
          <w:rFonts w:ascii="Arial" w:hAnsi="Arial" w:cs="Arial"/>
          <w:b/>
          <w:bCs/>
          <w:color w:val="682C00"/>
          <w:sz w:val="19"/>
          <w:szCs w:val="19"/>
        </w:rPr>
        <w:t xml:space="preserve"> </w:t>
      </w:r>
    </w:p>
    <w:p w14:paraId="3CF3914F" w14:textId="77777777" w:rsidR="00EE3A25" w:rsidRPr="00FC1CB3" w:rsidRDefault="00EE3A25" w:rsidP="00C44C5F">
      <w:pPr>
        <w:pStyle w:val="Default"/>
        <w:rPr>
          <w:rFonts w:ascii="Arial" w:hAnsi="Arial" w:cs="Arial"/>
          <w:b/>
          <w:bCs/>
          <w:color w:val="682C00"/>
          <w:sz w:val="19"/>
          <w:szCs w:val="19"/>
        </w:rPr>
      </w:pPr>
    </w:p>
    <w:p w14:paraId="1C2FF202" w14:textId="6313B505" w:rsidR="00EE3A25" w:rsidRPr="00FC1CB3" w:rsidRDefault="00EE3A25" w:rsidP="00C44C5F">
      <w:pPr>
        <w:pStyle w:val="Default"/>
        <w:rPr>
          <w:rFonts w:ascii="Arial" w:hAnsi="Arial" w:cs="Arial"/>
          <w:b/>
          <w:bCs/>
          <w:color w:val="682C00"/>
          <w:sz w:val="19"/>
          <w:szCs w:val="19"/>
        </w:rPr>
      </w:pPr>
      <w:r w:rsidRPr="00FC1CB3">
        <w:rPr>
          <w:rFonts w:ascii="Arial" w:hAnsi="Arial" w:cs="Arial"/>
          <w:b/>
          <w:bCs/>
          <w:color w:val="682C00"/>
          <w:sz w:val="19"/>
          <w:szCs w:val="19"/>
        </w:rPr>
        <w:t xml:space="preserve">This is a </w:t>
      </w:r>
      <w:r w:rsidR="00CF4166" w:rsidRPr="00FC1CB3">
        <w:rPr>
          <w:rFonts w:ascii="Arial" w:hAnsi="Arial" w:cs="Arial"/>
          <w:b/>
          <w:bCs/>
          <w:color w:val="682C00"/>
          <w:sz w:val="19"/>
          <w:szCs w:val="19"/>
        </w:rPr>
        <w:t>g</w:t>
      </w:r>
      <w:r w:rsidR="0036420D" w:rsidRPr="00FC1CB3">
        <w:rPr>
          <w:rFonts w:ascii="Arial" w:hAnsi="Arial" w:cs="Arial"/>
          <w:b/>
          <w:bCs/>
          <w:color w:val="682C00"/>
          <w:sz w:val="19"/>
          <w:szCs w:val="19"/>
        </w:rPr>
        <w:t>ood</w:t>
      </w:r>
      <w:r w:rsidR="00CF4166" w:rsidRPr="00FC1CB3">
        <w:rPr>
          <w:rFonts w:ascii="Arial" w:hAnsi="Arial" w:cs="Arial"/>
          <w:b/>
          <w:bCs/>
          <w:color w:val="682C00"/>
          <w:sz w:val="19"/>
          <w:szCs w:val="19"/>
        </w:rPr>
        <w:t xml:space="preserve"> </w:t>
      </w:r>
      <w:r w:rsidRPr="00FC1CB3">
        <w:rPr>
          <w:rFonts w:ascii="Arial" w:hAnsi="Arial" w:cs="Arial"/>
          <w:b/>
          <w:bCs/>
          <w:color w:val="682C00"/>
          <w:sz w:val="19"/>
          <w:szCs w:val="19"/>
        </w:rPr>
        <w:t>project for churches</w:t>
      </w:r>
      <w:r w:rsidR="00CF4166" w:rsidRPr="00FC1CB3">
        <w:rPr>
          <w:rFonts w:ascii="Arial" w:hAnsi="Arial" w:cs="Arial"/>
          <w:b/>
          <w:bCs/>
          <w:color w:val="682C00"/>
          <w:sz w:val="19"/>
          <w:szCs w:val="19"/>
        </w:rPr>
        <w:t xml:space="preserve"> to promote </w:t>
      </w:r>
      <w:r w:rsidR="0036420D" w:rsidRPr="00FC1CB3">
        <w:rPr>
          <w:rFonts w:ascii="Arial" w:hAnsi="Arial" w:cs="Arial"/>
          <w:b/>
          <w:bCs/>
          <w:color w:val="682C00"/>
          <w:sz w:val="19"/>
          <w:szCs w:val="19"/>
        </w:rPr>
        <w:t xml:space="preserve">involvement of the </w:t>
      </w:r>
      <w:r w:rsidR="00CF4166" w:rsidRPr="00FC1CB3">
        <w:rPr>
          <w:rFonts w:ascii="Arial" w:hAnsi="Arial" w:cs="Arial"/>
          <w:b/>
          <w:bCs/>
          <w:color w:val="682C00"/>
          <w:sz w:val="19"/>
          <w:szCs w:val="19"/>
        </w:rPr>
        <w:t>community</w:t>
      </w:r>
      <w:r w:rsidR="00D26E5F" w:rsidRPr="00FC1CB3">
        <w:rPr>
          <w:rFonts w:ascii="Arial" w:hAnsi="Arial" w:cs="Arial"/>
          <w:b/>
          <w:bCs/>
          <w:color w:val="682C00"/>
          <w:sz w:val="19"/>
          <w:szCs w:val="19"/>
        </w:rPr>
        <w:t>.  C</w:t>
      </w:r>
      <w:r w:rsidRPr="00FC1CB3">
        <w:rPr>
          <w:rFonts w:ascii="Arial" w:hAnsi="Arial" w:cs="Arial"/>
          <w:b/>
          <w:bCs/>
          <w:color w:val="682C00"/>
          <w:sz w:val="19"/>
          <w:szCs w:val="19"/>
        </w:rPr>
        <w:t xml:space="preserve">hildren and youth </w:t>
      </w:r>
      <w:r w:rsidR="00CF4166" w:rsidRPr="00FC1CB3">
        <w:rPr>
          <w:rFonts w:ascii="Arial" w:hAnsi="Arial" w:cs="Arial"/>
          <w:b/>
          <w:bCs/>
          <w:color w:val="682C00"/>
          <w:sz w:val="19"/>
          <w:szCs w:val="19"/>
        </w:rPr>
        <w:t xml:space="preserve">also </w:t>
      </w:r>
      <w:r w:rsidRPr="00FC1CB3">
        <w:rPr>
          <w:rFonts w:ascii="Arial" w:hAnsi="Arial" w:cs="Arial"/>
          <w:b/>
          <w:bCs/>
          <w:color w:val="682C00"/>
          <w:sz w:val="19"/>
          <w:szCs w:val="19"/>
        </w:rPr>
        <w:t xml:space="preserve">like </w:t>
      </w:r>
      <w:r w:rsidR="0036420D" w:rsidRPr="00FC1CB3">
        <w:rPr>
          <w:rFonts w:ascii="Arial" w:hAnsi="Arial" w:cs="Arial"/>
          <w:b/>
          <w:bCs/>
          <w:color w:val="682C00"/>
          <w:sz w:val="19"/>
          <w:szCs w:val="19"/>
        </w:rPr>
        <w:t xml:space="preserve">to </w:t>
      </w:r>
      <w:r w:rsidRPr="00FC1CB3">
        <w:rPr>
          <w:rFonts w:ascii="Arial" w:hAnsi="Arial" w:cs="Arial"/>
          <w:b/>
          <w:bCs/>
          <w:color w:val="682C00"/>
          <w:sz w:val="19"/>
          <w:szCs w:val="19"/>
        </w:rPr>
        <w:t>get involved and help with packing</w:t>
      </w:r>
      <w:r w:rsidR="0036420D" w:rsidRPr="00FC1CB3">
        <w:rPr>
          <w:rFonts w:ascii="Arial" w:hAnsi="Arial" w:cs="Arial"/>
          <w:b/>
          <w:bCs/>
          <w:color w:val="682C00"/>
          <w:sz w:val="19"/>
          <w:szCs w:val="19"/>
        </w:rPr>
        <w:t xml:space="preserve"> the kits and boxes</w:t>
      </w:r>
      <w:r w:rsidRPr="00FC1CB3">
        <w:rPr>
          <w:rFonts w:ascii="Arial" w:hAnsi="Arial" w:cs="Arial"/>
          <w:b/>
          <w:bCs/>
          <w:color w:val="682C00"/>
          <w:sz w:val="19"/>
          <w:szCs w:val="19"/>
        </w:rPr>
        <w:t xml:space="preserve">.  </w:t>
      </w:r>
      <w:r w:rsidR="00D26E5F" w:rsidRPr="00FC1CB3">
        <w:rPr>
          <w:rFonts w:ascii="Arial" w:hAnsi="Arial" w:cs="Arial"/>
          <w:b/>
          <w:bCs/>
          <w:color w:val="682C00"/>
          <w:sz w:val="19"/>
          <w:szCs w:val="19"/>
        </w:rPr>
        <w:t xml:space="preserve">What has worked great for us is to </w:t>
      </w:r>
      <w:r w:rsidRPr="00FC1CB3">
        <w:rPr>
          <w:rFonts w:ascii="Arial" w:hAnsi="Arial" w:cs="Arial"/>
          <w:b/>
          <w:bCs/>
          <w:color w:val="682C00"/>
          <w:sz w:val="19"/>
          <w:szCs w:val="19"/>
        </w:rPr>
        <w:t>print out the packing list and put a list in each 2-gallon Ziploc bag</w:t>
      </w:r>
      <w:r w:rsidR="00C66529" w:rsidRPr="00FC1CB3">
        <w:rPr>
          <w:rFonts w:ascii="Arial" w:hAnsi="Arial" w:cs="Arial"/>
          <w:b/>
          <w:bCs/>
          <w:color w:val="682C00"/>
          <w:sz w:val="19"/>
          <w:szCs w:val="19"/>
        </w:rPr>
        <w:t>, then</w:t>
      </w:r>
      <w:r w:rsidRPr="00FC1CB3">
        <w:rPr>
          <w:rFonts w:ascii="Arial" w:hAnsi="Arial" w:cs="Arial"/>
          <w:b/>
          <w:bCs/>
          <w:color w:val="682C00"/>
          <w:sz w:val="19"/>
          <w:szCs w:val="19"/>
        </w:rPr>
        <w:t xml:space="preserve"> s</w:t>
      </w:r>
      <w:r w:rsidR="00D26E5F" w:rsidRPr="00FC1CB3">
        <w:rPr>
          <w:rFonts w:ascii="Arial" w:hAnsi="Arial" w:cs="Arial"/>
          <w:b/>
          <w:bCs/>
          <w:color w:val="682C00"/>
          <w:sz w:val="19"/>
          <w:szCs w:val="19"/>
        </w:rPr>
        <w:t>e</w:t>
      </w:r>
      <w:r w:rsidRPr="00FC1CB3">
        <w:rPr>
          <w:rFonts w:ascii="Arial" w:hAnsi="Arial" w:cs="Arial"/>
          <w:b/>
          <w:bCs/>
          <w:color w:val="682C00"/>
          <w:sz w:val="19"/>
          <w:szCs w:val="19"/>
        </w:rPr>
        <w:t xml:space="preserve">t them out somewhere in the church where they are readily available for </w:t>
      </w:r>
      <w:r w:rsidR="00D26E5F" w:rsidRPr="00FC1CB3">
        <w:rPr>
          <w:rFonts w:ascii="Arial" w:hAnsi="Arial" w:cs="Arial"/>
          <w:b/>
          <w:bCs/>
          <w:color w:val="682C00"/>
          <w:sz w:val="19"/>
          <w:szCs w:val="19"/>
        </w:rPr>
        <w:t xml:space="preserve">people to </w:t>
      </w:r>
      <w:r w:rsidR="00CF4166" w:rsidRPr="00FC1CB3">
        <w:rPr>
          <w:rFonts w:ascii="Arial" w:hAnsi="Arial" w:cs="Arial"/>
          <w:b/>
          <w:bCs/>
          <w:color w:val="682C00"/>
          <w:sz w:val="19"/>
          <w:szCs w:val="19"/>
        </w:rPr>
        <w:t>pick up</w:t>
      </w:r>
      <w:r w:rsidR="00D26E5F" w:rsidRPr="00FC1CB3">
        <w:rPr>
          <w:rFonts w:ascii="Arial" w:hAnsi="Arial" w:cs="Arial"/>
          <w:b/>
          <w:bCs/>
          <w:color w:val="682C00"/>
          <w:sz w:val="19"/>
          <w:szCs w:val="19"/>
        </w:rPr>
        <w:t>.</w:t>
      </w:r>
    </w:p>
    <w:p w14:paraId="62698577" w14:textId="77777777" w:rsidR="00D26E5F" w:rsidRPr="00463145" w:rsidRDefault="00D26E5F" w:rsidP="00C44C5F">
      <w:pPr>
        <w:pStyle w:val="Default"/>
        <w:rPr>
          <w:rFonts w:ascii="Arial" w:hAnsi="Arial" w:cs="Arial"/>
          <w:b/>
          <w:bCs/>
          <w:color w:val="682C00"/>
          <w:sz w:val="20"/>
          <w:szCs w:val="20"/>
        </w:rPr>
      </w:pPr>
    </w:p>
    <w:p w14:paraId="24C56772" w14:textId="72E9E0A9" w:rsidR="00C44C5F" w:rsidRDefault="00D26E5F" w:rsidP="00C44C5F">
      <w:pPr>
        <w:pStyle w:val="Default"/>
        <w:rPr>
          <w:rFonts w:hAnsi="Arial"/>
          <w:sz w:val="20"/>
          <w:szCs w:val="20"/>
        </w:rPr>
      </w:pPr>
      <w:r w:rsidRPr="00463145">
        <w:rPr>
          <w:rFonts w:ascii="Arial" w:hAnsi="Arial" w:cs="Arial"/>
          <w:b/>
          <w:bCs/>
          <w:color w:val="682C00"/>
          <w:sz w:val="20"/>
          <w:szCs w:val="20"/>
        </w:rPr>
        <w:t xml:space="preserve">For questions or more information, contact </w:t>
      </w:r>
      <w:r w:rsidRPr="00C66529">
        <w:rPr>
          <w:rFonts w:ascii="Arial" w:hAnsi="Arial" w:cs="Arial"/>
          <w:b/>
          <w:bCs/>
          <w:i/>
          <w:iCs/>
          <w:color w:val="682C00"/>
          <w:sz w:val="20"/>
          <w:szCs w:val="20"/>
        </w:rPr>
        <w:t>Sherry Nelson</w:t>
      </w:r>
      <w:r w:rsidRPr="00463145">
        <w:rPr>
          <w:rFonts w:ascii="Arial" w:hAnsi="Arial" w:cs="Arial"/>
          <w:b/>
          <w:bCs/>
          <w:color w:val="682C00"/>
          <w:sz w:val="20"/>
          <w:szCs w:val="20"/>
        </w:rPr>
        <w:t xml:space="preserve"> – 248.890.0680, skn1254@gmail.com</w:t>
      </w:r>
    </w:p>
    <w:sectPr w:rsidR="00C44C5F" w:rsidSect="00316CA8">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A8"/>
    <w:rsid w:val="003105C8"/>
    <w:rsid w:val="00316CA8"/>
    <w:rsid w:val="0032177E"/>
    <w:rsid w:val="00360E44"/>
    <w:rsid w:val="0036420D"/>
    <w:rsid w:val="00396E23"/>
    <w:rsid w:val="004010E5"/>
    <w:rsid w:val="00433B6A"/>
    <w:rsid w:val="00456453"/>
    <w:rsid w:val="00463145"/>
    <w:rsid w:val="00542C15"/>
    <w:rsid w:val="006D22A1"/>
    <w:rsid w:val="007D7222"/>
    <w:rsid w:val="00926EE8"/>
    <w:rsid w:val="00AE7896"/>
    <w:rsid w:val="00C44C5F"/>
    <w:rsid w:val="00C66529"/>
    <w:rsid w:val="00CF4166"/>
    <w:rsid w:val="00D26E5F"/>
    <w:rsid w:val="00E90788"/>
    <w:rsid w:val="00EE3A25"/>
    <w:rsid w:val="00FC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85BF"/>
  <w15:chartTrackingRefBased/>
  <w15:docId w15:val="{9DDD1617-E234-46E3-9133-D43D2CED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C5F"/>
    <w:pPr>
      <w:autoSpaceDE w:val="0"/>
      <w:autoSpaceDN w:val="0"/>
      <w:adjustRightInd w:val="0"/>
      <w:spacing w:after="0" w:line="240" w:lineRule="auto"/>
    </w:pPr>
    <w:rPr>
      <w:rFonts w:ascii="Yu Gothic" w:eastAsia="Yu Gothic" w:cs="Yu Gothic"/>
      <w:color w:val="000000"/>
      <w:kern w:val="0"/>
      <w:sz w:val="24"/>
      <w:szCs w:val="24"/>
    </w:rPr>
  </w:style>
  <w:style w:type="character" w:styleId="Hyperlink">
    <w:name w:val="Hyperlink"/>
    <w:basedOn w:val="DefaultParagraphFont"/>
    <w:uiPriority w:val="99"/>
    <w:unhideWhenUsed/>
    <w:rsid w:val="007D7222"/>
    <w:rPr>
      <w:color w:val="0563C1" w:themeColor="hyperlink"/>
      <w:u w:val="single"/>
    </w:rPr>
  </w:style>
  <w:style w:type="character" w:styleId="UnresolvedMention">
    <w:name w:val="Unresolved Mention"/>
    <w:basedOn w:val="DefaultParagraphFont"/>
    <w:uiPriority w:val="99"/>
    <w:semiHidden/>
    <w:unhideWhenUsed/>
    <w:rsid w:val="007D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veback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Nelson</dc:creator>
  <cp:keywords/>
  <dc:description/>
  <cp:lastModifiedBy>Sherry Nelson</cp:lastModifiedBy>
  <cp:revision>14</cp:revision>
  <dcterms:created xsi:type="dcterms:W3CDTF">2023-12-05T20:36:00Z</dcterms:created>
  <dcterms:modified xsi:type="dcterms:W3CDTF">2023-12-06T03:38:00Z</dcterms:modified>
</cp:coreProperties>
</file>